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1FB9" w14:textId="77777777" w:rsidR="00621D28" w:rsidRDefault="00621D28" w:rsidP="00621D28"/>
    <w:p w14:paraId="4A04EBED" w14:textId="009478D2" w:rsidR="002B0620" w:rsidRDefault="002B0620" w:rsidP="002B0620">
      <w:r>
        <w:t xml:space="preserve">As you may be aware, </w:t>
      </w:r>
      <w:r w:rsidR="00CE3C33">
        <w:t xml:space="preserve">Wales General Ophthalmic Services (WGOS) </w:t>
      </w:r>
      <w:r>
        <w:t xml:space="preserve">announced additional funding for </w:t>
      </w:r>
      <w:r w:rsidR="00CE3C33">
        <w:t>community optometrists</w:t>
      </w:r>
      <w:r w:rsidR="00F433E8">
        <w:t>/dispensing opticians</w:t>
      </w:r>
      <w:r>
        <w:t xml:space="preserve"> in Wales.</w:t>
      </w:r>
    </w:p>
    <w:p w14:paraId="39DBB645" w14:textId="77777777" w:rsidR="002B0620" w:rsidRDefault="002B0620" w:rsidP="002B0620">
      <w:pPr>
        <w:spacing w:after="0"/>
      </w:pPr>
    </w:p>
    <w:p w14:paraId="3CEC405F" w14:textId="342A3CCF" w:rsidR="002B0620" w:rsidRDefault="00CE3C33" w:rsidP="002B0620">
      <w:r>
        <w:t>Digital Health &amp; Care Wales (DHCW)</w:t>
      </w:r>
      <w:r w:rsidR="002B0620">
        <w:t xml:space="preserve"> has received a mandate</w:t>
      </w:r>
      <w:r w:rsidR="00D21005">
        <w:t xml:space="preserve"> from WGOS</w:t>
      </w:r>
      <w:r w:rsidR="002B0620">
        <w:t xml:space="preserve"> to provide</w:t>
      </w:r>
      <w:r w:rsidR="00D80BAF">
        <w:t xml:space="preserve"> </w:t>
      </w:r>
      <w:r w:rsidR="00CB2C8E">
        <w:t xml:space="preserve">qualifying community </w:t>
      </w:r>
      <w:r>
        <w:t>optometrists</w:t>
      </w:r>
      <w:r w:rsidR="00F433E8">
        <w:t>/dispensing opticians</w:t>
      </w:r>
      <w:r w:rsidR="002B0620">
        <w:t xml:space="preserve"> with access to a range of tools, including NHS email (from any device, anywhere) and Teams (video calls / chat messaging) available through Microsoft 365.</w:t>
      </w:r>
    </w:p>
    <w:p w14:paraId="4E6E450B" w14:textId="77777777" w:rsidR="002B0620" w:rsidRDefault="002B0620" w:rsidP="002B0620">
      <w:pPr>
        <w:spacing w:after="0"/>
      </w:pPr>
    </w:p>
    <w:p w14:paraId="775B8A3D" w14:textId="0A342311" w:rsidR="002B0620" w:rsidRDefault="002B0620" w:rsidP="002B0620">
      <w:r>
        <w:t xml:space="preserve">A project board has been established to support this initiative, </w:t>
      </w:r>
      <w:r w:rsidRPr="009001D7">
        <w:t xml:space="preserve">and at its </w:t>
      </w:r>
      <w:r w:rsidR="009001D7" w:rsidRPr="009001D7">
        <w:t>WGOS Implementation Working Group</w:t>
      </w:r>
      <w:r w:rsidR="00D21005" w:rsidRPr="009001D7">
        <w:t xml:space="preserve"> </w:t>
      </w:r>
      <w:r w:rsidRPr="009001D7">
        <w:t xml:space="preserve">meeting </w:t>
      </w:r>
      <w:r>
        <w:t xml:space="preserve">it was agreed to </w:t>
      </w:r>
      <w:r w:rsidR="00CB2C8E">
        <w:t>initially undertake</w:t>
      </w:r>
      <w:r w:rsidR="00CE3C33">
        <w:t xml:space="preserve"> a proof of concept</w:t>
      </w:r>
      <w:r>
        <w:t xml:space="preserve"> with </w:t>
      </w:r>
      <w:r w:rsidR="00CB2C8E">
        <w:t xml:space="preserve">a small number of qualifying community </w:t>
      </w:r>
      <w:r w:rsidR="00CE3C33">
        <w:t>optometrists</w:t>
      </w:r>
      <w:r w:rsidR="00F433E8">
        <w:t>/dispensing opticians</w:t>
      </w:r>
      <w:r w:rsidR="00CE3C33">
        <w:t xml:space="preserve"> across all 7 Health Boards</w:t>
      </w:r>
      <w:r>
        <w:t xml:space="preserve"> </w:t>
      </w:r>
    </w:p>
    <w:p w14:paraId="0DD33ECC" w14:textId="77777777" w:rsidR="002B0620" w:rsidRDefault="002B0620" w:rsidP="002B0620">
      <w:pPr>
        <w:spacing w:after="0"/>
      </w:pPr>
    </w:p>
    <w:p w14:paraId="7C1CDCAA" w14:textId="4F4C5503" w:rsidR="002B0620" w:rsidRDefault="002B0620" w:rsidP="002B0620">
      <w:r>
        <w:t xml:space="preserve">The purpose of the </w:t>
      </w:r>
      <w:r w:rsidR="00A422E3">
        <w:t>early adoption</w:t>
      </w:r>
      <w:r>
        <w:t xml:space="preserve"> is to confirm that access to Microsoft 365 is technically possible (from any device, anywhere), establish processes for </w:t>
      </w:r>
      <w:r w:rsidR="00CE3C33">
        <w:t>optometrists</w:t>
      </w:r>
      <w:r w:rsidR="00F433E8">
        <w:t>/dispensing opticians</w:t>
      </w:r>
      <w:r>
        <w:t xml:space="preserve"> to access NHS email, and to establish governance arrangements for new users and access to shared mailboxes via Microsoft 365. These will be agreed with the participants of the p</w:t>
      </w:r>
      <w:r w:rsidR="00CE3C33">
        <w:t>roof of concept</w:t>
      </w:r>
      <w:r>
        <w:t xml:space="preserve"> and referred to </w:t>
      </w:r>
      <w:r w:rsidR="00CE3C33">
        <w:t>WGOS.</w:t>
      </w:r>
      <w:r w:rsidR="00F433E8">
        <w:t xml:space="preserve"> The participants of the Early Adopter will be chosen by individual Health Boards Primary Care Teams. </w:t>
      </w:r>
    </w:p>
    <w:p w14:paraId="7A4A6DAD" w14:textId="77777777" w:rsidR="002B0620" w:rsidRDefault="002B0620" w:rsidP="002B0620">
      <w:pPr>
        <w:spacing w:after="0"/>
      </w:pPr>
    </w:p>
    <w:p w14:paraId="145E72DF" w14:textId="77777777" w:rsidR="002B0620" w:rsidRDefault="002B0620" w:rsidP="002B0620">
      <w:r>
        <w:t xml:space="preserve">The </w:t>
      </w:r>
      <w:r w:rsidR="00A422E3">
        <w:t>early adoption</w:t>
      </w:r>
      <w:r>
        <w:t xml:space="preserve"> will consist of t</w:t>
      </w:r>
      <w:r w:rsidR="00CE3C33">
        <w:t>hree</w:t>
      </w:r>
      <w:r>
        <w:t xml:space="preserve"> stages. The first stage </w:t>
      </w:r>
      <w:r w:rsidR="00A422E3">
        <w:t xml:space="preserve">will be a proof of concept and </w:t>
      </w:r>
      <w:r>
        <w:t xml:space="preserve">is due to begin on </w:t>
      </w:r>
      <w:r w:rsidR="00D21005">
        <w:t>15</w:t>
      </w:r>
      <w:r w:rsidR="00D21005" w:rsidRPr="00D21005">
        <w:rPr>
          <w:vertAlign w:val="superscript"/>
        </w:rPr>
        <w:t>th</w:t>
      </w:r>
      <w:r w:rsidR="00D21005">
        <w:t xml:space="preserve"> January 2024</w:t>
      </w:r>
      <w:r>
        <w:t xml:space="preserve"> and will focus on:</w:t>
      </w:r>
    </w:p>
    <w:p w14:paraId="06699395" w14:textId="462A0D66" w:rsidR="002B0620" w:rsidRDefault="00CE3C33" w:rsidP="002B0620">
      <w:pPr>
        <w:pStyle w:val="ListParagraph"/>
        <w:numPr>
          <w:ilvl w:val="0"/>
          <w:numId w:val="1"/>
        </w:numPr>
      </w:pPr>
      <w:bookmarkStart w:id="0" w:name="_Hlk151719110"/>
      <w:r>
        <w:t xml:space="preserve">Creating NHS email accounts for </w:t>
      </w:r>
      <w:r w:rsidR="00F433E8">
        <w:t>senior responsible person from</w:t>
      </w:r>
      <w:r>
        <w:t xml:space="preserve"> non-independent and </w:t>
      </w:r>
      <w:r w:rsidR="00A422E3">
        <w:t>one</w:t>
      </w:r>
      <w:r>
        <w:t xml:space="preserve"> independent </w:t>
      </w:r>
      <w:r w:rsidR="00F433E8">
        <w:t>practice</w:t>
      </w:r>
      <w:r>
        <w:t xml:space="preserve"> in each Health Board</w:t>
      </w:r>
    </w:p>
    <w:p w14:paraId="1B4F61F2" w14:textId="77777777" w:rsidR="002B0620" w:rsidRDefault="002B0620" w:rsidP="002B0620">
      <w:pPr>
        <w:pStyle w:val="ListParagraph"/>
        <w:numPr>
          <w:ilvl w:val="0"/>
          <w:numId w:val="1"/>
        </w:numPr>
      </w:pPr>
      <w:r>
        <w:t>Providing Microsoft Teams functionality (video calls / chat messaging)</w:t>
      </w:r>
    </w:p>
    <w:bookmarkEnd w:id="0"/>
    <w:p w14:paraId="4F6D37D6" w14:textId="77777777" w:rsidR="002B0620" w:rsidRDefault="002B0620" w:rsidP="002B0620">
      <w:pPr>
        <w:pStyle w:val="ListParagraph"/>
        <w:spacing w:after="0"/>
      </w:pPr>
    </w:p>
    <w:p w14:paraId="2C03EC0D" w14:textId="77777777" w:rsidR="002B0620" w:rsidRDefault="002B0620" w:rsidP="002B0620">
      <w:r>
        <w:t xml:space="preserve">Stage two of the </w:t>
      </w:r>
      <w:r w:rsidR="00A422E3">
        <w:t>early adoption</w:t>
      </w:r>
      <w:r>
        <w:t xml:space="preserve"> will focus on:</w:t>
      </w:r>
    </w:p>
    <w:p w14:paraId="2D838A5D" w14:textId="77777777" w:rsidR="00CE3C33" w:rsidRDefault="00CE3C33" w:rsidP="002B0620">
      <w:pPr>
        <w:pStyle w:val="ListParagraph"/>
        <w:numPr>
          <w:ilvl w:val="0"/>
          <w:numId w:val="2"/>
        </w:numPr>
      </w:pPr>
      <w:r>
        <w:t xml:space="preserve">Creation of shared mailboxes for the </w:t>
      </w:r>
      <w:r w:rsidR="00A422E3">
        <w:t>branches</w:t>
      </w:r>
      <w:r>
        <w:t xml:space="preserve"> participating in phase </w:t>
      </w:r>
      <w:r w:rsidR="00A422E3">
        <w:t>one</w:t>
      </w:r>
    </w:p>
    <w:p w14:paraId="2A5FCAE2" w14:textId="77777777" w:rsidR="002B0620" w:rsidRDefault="00CE3C33" w:rsidP="002B0620">
      <w:pPr>
        <w:pStyle w:val="ListParagraph"/>
        <w:numPr>
          <w:ilvl w:val="0"/>
          <w:numId w:val="2"/>
        </w:numPr>
      </w:pPr>
      <w:r>
        <w:t>E</w:t>
      </w:r>
      <w:r w:rsidR="002B0620">
        <w:t xml:space="preserve">nable individual NHS Wales 365 accounts with access to the shared </w:t>
      </w:r>
      <w:r>
        <w:t>optometry</w:t>
      </w:r>
      <w:r w:rsidR="002B0620">
        <w:t xml:space="preserve"> mailbox</w:t>
      </w:r>
    </w:p>
    <w:p w14:paraId="37F70350" w14:textId="77777777" w:rsidR="002B0620" w:rsidRDefault="002B0620" w:rsidP="002B0620">
      <w:pPr>
        <w:pStyle w:val="ListParagraph"/>
        <w:numPr>
          <w:ilvl w:val="0"/>
          <w:numId w:val="2"/>
        </w:numPr>
      </w:pPr>
      <w:r>
        <w:t xml:space="preserve">Creation of new accounts </w:t>
      </w:r>
      <w:r w:rsidR="00CE3C33">
        <w:t xml:space="preserve">for a further 2 members of staff at the 2 </w:t>
      </w:r>
      <w:r w:rsidR="00A422E3">
        <w:t>branches to access the shared mailbox</w:t>
      </w:r>
    </w:p>
    <w:p w14:paraId="1A46EB48" w14:textId="77777777" w:rsidR="00A422E3" w:rsidRDefault="00A422E3" w:rsidP="00A422E3">
      <w:pPr>
        <w:pStyle w:val="ListParagraph"/>
        <w:spacing w:after="0"/>
      </w:pPr>
    </w:p>
    <w:p w14:paraId="2DBCED1E" w14:textId="77777777" w:rsidR="00A422E3" w:rsidRDefault="00A422E3" w:rsidP="00A422E3">
      <w:r>
        <w:t>Stage three of the early adoption will focus on:</w:t>
      </w:r>
    </w:p>
    <w:p w14:paraId="43E16812" w14:textId="20567C35" w:rsidR="00A422E3" w:rsidRDefault="00A422E3" w:rsidP="00A422E3">
      <w:pPr>
        <w:pStyle w:val="ListParagraph"/>
        <w:numPr>
          <w:ilvl w:val="0"/>
          <w:numId w:val="3"/>
        </w:numPr>
      </w:pPr>
      <w:r>
        <w:t>Creating NHS email accounts for a further 4</w:t>
      </w:r>
      <w:r w:rsidR="00CB2C8E">
        <w:t>6</w:t>
      </w:r>
      <w:r>
        <w:t xml:space="preserve"> optometrists</w:t>
      </w:r>
      <w:r w:rsidR="00F433E8">
        <w:t>/dispensing opticians</w:t>
      </w:r>
      <w:r>
        <w:t xml:space="preserve"> in each Health Board</w:t>
      </w:r>
    </w:p>
    <w:p w14:paraId="39626204" w14:textId="77777777" w:rsidR="00A422E3" w:rsidRDefault="00A422E3" w:rsidP="00A422E3">
      <w:pPr>
        <w:pStyle w:val="ListParagraph"/>
        <w:numPr>
          <w:ilvl w:val="0"/>
          <w:numId w:val="3"/>
        </w:numPr>
      </w:pPr>
      <w:r>
        <w:t>Providing Microsoft Teams functionality (video calls / chat messaging)</w:t>
      </w:r>
    </w:p>
    <w:p w14:paraId="0E570760" w14:textId="77777777" w:rsidR="002B0620" w:rsidRDefault="002B0620" w:rsidP="00A422E3">
      <w:pPr>
        <w:spacing w:after="0"/>
      </w:pPr>
    </w:p>
    <w:p w14:paraId="3BC2B223" w14:textId="34AC8AEA" w:rsidR="002B0620" w:rsidRDefault="002B0620" w:rsidP="002B0620">
      <w:r>
        <w:lastRenderedPageBreak/>
        <w:t xml:space="preserve">For </w:t>
      </w:r>
      <w:r w:rsidR="00CB2C8E">
        <w:t xml:space="preserve">both </w:t>
      </w:r>
      <w:r>
        <w:t>independent</w:t>
      </w:r>
      <w:r w:rsidR="00CB2C8E">
        <w:t xml:space="preserve"> and non-independent</w:t>
      </w:r>
      <w:r>
        <w:t xml:space="preserve"> contractors, </w:t>
      </w:r>
      <w:r w:rsidR="00A422E3">
        <w:t>a DHCW</w:t>
      </w:r>
      <w:r>
        <w:t xml:space="preserve"> Primary Care Facilitator will be contacting you to discuss the technical requirements. For multiple </w:t>
      </w:r>
      <w:r w:rsidR="00CB2C8E">
        <w:t>optometry</w:t>
      </w:r>
      <w:r>
        <w:t xml:space="preserve"> groups, this information will </w:t>
      </w:r>
      <w:r w:rsidR="00CB2C8E">
        <w:t xml:space="preserve">also </w:t>
      </w:r>
      <w:r>
        <w:t>be shared with IT Team</w:t>
      </w:r>
      <w:r w:rsidR="00995F9D">
        <w:t>s</w:t>
      </w:r>
      <w:r>
        <w:t>.</w:t>
      </w:r>
    </w:p>
    <w:p w14:paraId="3738AE66" w14:textId="77777777" w:rsidR="002B0620" w:rsidRDefault="002B0620" w:rsidP="002B0620">
      <w:pPr>
        <w:spacing w:after="0"/>
      </w:pPr>
    </w:p>
    <w:p w14:paraId="1487560D" w14:textId="01FD0907" w:rsidR="005F747F" w:rsidRDefault="002B0620" w:rsidP="002B0620">
      <w:r>
        <w:t xml:space="preserve">Next steps following the pilot, will be to evaluate and discuss with </w:t>
      </w:r>
      <w:r w:rsidR="00A422E3">
        <w:t>WGOS</w:t>
      </w:r>
      <w:r>
        <w:t xml:space="preserve"> with a view to gaining approval to begin </w:t>
      </w:r>
      <w:r w:rsidR="009001D7">
        <w:t xml:space="preserve">full implementations for all qualifying practitioners across Wales </w:t>
      </w:r>
      <w:r w:rsidR="00A422E3">
        <w:t>Spring 2024</w:t>
      </w:r>
      <w:r>
        <w:t>.</w:t>
      </w:r>
    </w:p>
    <w:p w14:paraId="26FCDFC8" w14:textId="77777777" w:rsidR="00CB2C8E" w:rsidRDefault="00CB2C8E" w:rsidP="002B0620"/>
    <w:p w14:paraId="36EBE201" w14:textId="77777777" w:rsidR="00CB2C8E" w:rsidRDefault="00CB2C8E" w:rsidP="002B0620"/>
    <w:p w14:paraId="5CC4E6B0" w14:textId="095E1CD2" w:rsidR="00256647" w:rsidRPr="00256647" w:rsidRDefault="00604C64" w:rsidP="00604C64">
      <w:pPr>
        <w:shd w:val="clear" w:color="auto" w:fill="FFFFFF"/>
        <w:tabs>
          <w:tab w:val="left" w:pos="4111"/>
        </w:tabs>
        <w:spacing w:after="0" w:line="240" w:lineRule="auto"/>
      </w:pPr>
      <w:r w:rsidRPr="00604C64">
        <w:t xml:space="preserve">Craig </w:t>
      </w:r>
      <w:proofErr w:type="spellStart"/>
      <w:r w:rsidRPr="00604C64">
        <w:t>MacKenzie</w:t>
      </w:r>
      <w:proofErr w:type="spellEnd"/>
      <w:r w:rsidRPr="00604C64">
        <w:t>, Chair Optometry Wales</w:t>
      </w:r>
      <w:r w:rsidR="00256647" w:rsidRPr="00256647">
        <w:tab/>
        <w:t>Ceri Evans, Head of Transaction Services</w:t>
      </w:r>
    </w:p>
    <w:p w14:paraId="08D2CCA7" w14:textId="2E700B69" w:rsidR="00256647" w:rsidRDefault="00256647" w:rsidP="00604C64">
      <w:pPr>
        <w:shd w:val="clear" w:color="auto" w:fill="FFFFFF"/>
        <w:tabs>
          <w:tab w:val="left" w:pos="4111"/>
        </w:tabs>
        <w:spacing w:after="0" w:line="240" w:lineRule="auto"/>
        <w:ind w:right="-613"/>
        <w:rPr>
          <w:rFonts w:ascii="Calibri" w:hAnsi="Calibri"/>
          <w:color w:val="242424"/>
          <w:lang w:eastAsia="en-GB"/>
        </w:rPr>
      </w:pPr>
      <w:r w:rsidRPr="00256647">
        <w:t>Optometry Wales/Cymru</w:t>
      </w:r>
      <w:r w:rsidRPr="00256647">
        <w:tab/>
        <w:t>N</w:t>
      </w:r>
      <w:r w:rsidR="00604C64">
        <w:t>WSSP</w:t>
      </w:r>
      <w:r w:rsidRPr="00256647">
        <w:t xml:space="preserve"> – Primary Care Services</w:t>
      </w:r>
      <w:r>
        <w:rPr>
          <w:rFonts w:ascii="Arial" w:hAnsi="Arial" w:cs="Arial"/>
          <w:color w:val="242424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242424"/>
          <w:sz w:val="24"/>
          <w:szCs w:val="24"/>
          <w:lang w:eastAsia="en-GB"/>
        </w:rPr>
        <w:tab/>
      </w:r>
    </w:p>
    <w:p w14:paraId="255440AC" w14:textId="77777777" w:rsidR="00256647" w:rsidRDefault="00256647" w:rsidP="002B0620"/>
    <w:sectPr w:rsidR="00256647" w:rsidSect="00F433E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B6C8" w14:textId="77777777" w:rsidR="00690838" w:rsidRDefault="00690838" w:rsidP="007C5D4C">
      <w:pPr>
        <w:spacing w:after="0" w:line="240" w:lineRule="auto"/>
      </w:pPr>
      <w:r>
        <w:separator/>
      </w:r>
    </w:p>
  </w:endnote>
  <w:endnote w:type="continuationSeparator" w:id="0">
    <w:p w14:paraId="4922C46F" w14:textId="77777777" w:rsidR="00690838" w:rsidRDefault="00690838" w:rsidP="007C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59CE" w14:textId="77777777" w:rsidR="00AE597C" w:rsidRPr="00AE597C" w:rsidRDefault="00AE597C" w:rsidP="00AE597C">
    <w:pPr>
      <w:spacing w:after="0" w:line="240" w:lineRule="auto"/>
      <w:jc w:val="center"/>
      <w:rPr>
        <w:rFonts w:ascii="Calibri" w:hAnsi="Calibri"/>
        <w:color w:val="20406A"/>
        <w:sz w:val="30"/>
        <w:szCs w:val="30"/>
      </w:rPr>
    </w:pPr>
    <w:r w:rsidRPr="00085892">
      <w:rPr>
        <w:color w:val="20406A"/>
        <w:sz w:val="30"/>
        <w:szCs w:val="30"/>
      </w:rPr>
      <w:t>02920 500 500</w:t>
    </w:r>
  </w:p>
  <w:p w14:paraId="216C1745" w14:textId="77777777" w:rsidR="00AE597C" w:rsidRPr="00CD561B" w:rsidRDefault="00CD561B" w:rsidP="00AE597C">
    <w:pPr>
      <w:pStyle w:val="Footer"/>
      <w:jc w:val="center"/>
      <w:rPr>
        <w:color w:val="0BA5C7"/>
        <w:sz w:val="32"/>
      </w:rPr>
    </w:pPr>
    <w:r w:rsidRPr="00CD561B">
      <w:rPr>
        <w:noProof/>
        <w:color w:val="0BA5C7"/>
        <w:sz w:val="32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8AD80C" wp14:editId="678EFA75">
              <wp:simplePos x="0" y="0"/>
              <wp:positionH relativeFrom="page">
                <wp:posOffset>0</wp:posOffset>
              </wp:positionH>
              <wp:positionV relativeFrom="page">
                <wp:posOffset>10350500</wp:posOffset>
              </wp:positionV>
              <wp:extent cx="7556500" cy="330200"/>
              <wp:effectExtent l="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330200"/>
                      </a:xfrm>
                      <a:prstGeom prst="rect">
                        <a:avLst/>
                      </a:prstGeom>
                      <a:solidFill>
                        <a:srgbClr val="2040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B78DB" id="Rectangle 26" o:spid="_x0000_s1026" style="position:absolute;margin-left:0;margin-top:815pt;width:59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Db6AEAALUDAAAOAAAAZHJzL2Uyb0RvYy54bWysU8GO0zAQvSPxD5bvNEm37ULUdFV1tQhp&#10;YZEWPsBxnMTC8Zix27R8PWOn263ghrhYHo/9Zt6b5/XdcTDsoNBrsBUvZjlnykpotO0q/v3bw7v3&#10;nPkgbCMMWFXxk/L8bvP2zXp0pZpDD6ZRyAjE+nJ0Fe9DcGWWedmrQfgZOGUp2QIOIlCIXdagGAl9&#10;MNk8z1fZCNg4BKm8p9P7Kck3Cb9tlQxPbetVYKbi1FtIK6a1jmu2WYuyQ+F6Lc9tiH/oYhDaUtEL&#10;1L0Igu1R/wU1aIngoQ0zCUMGbaulShyITZH/wea5F04lLiSOdxeZ/P+DlV8Oz+4rxta9ewT5wzML&#10;u17YTm0RYeyVaKhcEYXKRufLy4MYeHrK6vEzNDRasQ+QNDi2OERAYseOSerTRWp1DEzS4e1yuVrm&#10;NBFJuZubnGaZSojy5bVDHz4qGFjcVBxplAldHB59iN2I8uVK6h6Mbh60MSnArt4ZZAdBY5/ni3y1&#10;PaP762vGxssW4rMJMZ4kmpFZNJEva2hOxBJh8g55nTY94C/ORvJNxf3PvUDFmflkSakPxWIRjZaC&#10;xfJ2TgFeZ+rrjLCSoCoeOJu2uzCZc+9Qdz1VKhJpC1tSt9WJ+GtX52bJG0mPs4+j+a7jdOv1t21+&#10;AwAA//8DAFBLAwQUAAYACAAAACEAG0ZEyN4AAAALAQAADwAAAGRycy9kb3ducmV2LnhtbExPQU7D&#10;MBC8I/EHa5G4oNZOq5YS4lQIqTc40IB63cYmCcTrELttyuvZnMptdmY0O5OtB9eKo+1D40lDMlUg&#10;LJXeNFRpeC82kxWIEJEMtp6shrMNsM6vrzJMjT/Rmz1uYyU4hEKKGuoYu1TKUNbWYZj6zhJrn753&#10;GPnsK2l6PHG4a+VMqaV02BB/qLGzz7Utv7cHp+EefVu8Jnfnl/nv5usn2S3wo1hofXszPD2CiHaI&#10;FzOM9bk65Nxp7w9kgmg18JDI7HKuGI168jCi/citZgpknsn/G/I/AAAA//8DAFBLAQItABQABgAI&#10;AAAAIQC2gziS/gAAAOEBAAATAAAAAAAAAAAAAAAAAAAAAABbQ29udGVudF9UeXBlc10ueG1sUEsB&#10;Ai0AFAAGAAgAAAAhADj9If/WAAAAlAEAAAsAAAAAAAAAAAAAAAAALwEAAF9yZWxzLy5yZWxzUEsB&#10;Ai0AFAAGAAgAAAAhABJFUNvoAQAAtQMAAA4AAAAAAAAAAAAAAAAALgIAAGRycy9lMm9Eb2MueG1s&#10;UEsBAi0AFAAGAAgAAAAhABtGRMjeAAAACwEAAA8AAAAAAAAAAAAAAAAAQgQAAGRycy9kb3ducmV2&#10;LnhtbFBLBQYAAAAABAAEAPMAAABNBQAAAAA=&#10;" fillcolor="#20406a" stroked="f">
              <w10:wrap anchorx="page" anchory="page"/>
            </v:rect>
          </w:pict>
        </mc:Fallback>
      </mc:AlternateContent>
    </w:r>
    <w:proofErr w:type="spellStart"/>
    <w:r w:rsidR="007845E3">
      <w:rPr>
        <w:color w:val="0BA5C7"/>
        <w:sz w:val="32"/>
      </w:rPr>
      <w:t>igdc</w:t>
    </w:r>
    <w:r w:rsidRPr="00CD561B">
      <w:rPr>
        <w:color w:val="0BA5C7"/>
        <w:sz w:val="32"/>
      </w:rPr>
      <w:t>.gig.cymru</w:t>
    </w:r>
    <w:proofErr w:type="spellEnd"/>
    <w:r w:rsidRPr="00CD561B">
      <w:rPr>
        <w:color w:val="0BA5C7"/>
        <w:sz w:val="32"/>
      </w:rPr>
      <w:t xml:space="preserve"> | </w:t>
    </w:r>
    <w:proofErr w:type="spellStart"/>
    <w:r w:rsidR="007845E3">
      <w:rPr>
        <w:color w:val="0BA5C7"/>
        <w:sz w:val="32"/>
      </w:rPr>
      <w:t>dhcw</w:t>
    </w:r>
    <w:r w:rsidRPr="00CD561B">
      <w:rPr>
        <w:color w:val="0BA5C7"/>
        <w:sz w:val="32"/>
      </w:rPr>
      <w:t>.nhs.wales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B240" w14:textId="77777777" w:rsidR="00690838" w:rsidRDefault="00690838" w:rsidP="007C5D4C">
      <w:pPr>
        <w:spacing w:after="0" w:line="240" w:lineRule="auto"/>
      </w:pPr>
      <w:r>
        <w:separator/>
      </w:r>
    </w:p>
  </w:footnote>
  <w:footnote w:type="continuationSeparator" w:id="0">
    <w:p w14:paraId="5E4807B8" w14:textId="77777777" w:rsidR="00690838" w:rsidRDefault="00690838" w:rsidP="007C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4AEB" w14:textId="77777777" w:rsidR="007C5D4C" w:rsidRDefault="002B0620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FB7C1EE" wp14:editId="7797C32A">
          <wp:simplePos x="0" y="0"/>
          <wp:positionH relativeFrom="margin">
            <wp:posOffset>-235336</wp:posOffset>
          </wp:positionH>
          <wp:positionV relativeFrom="page">
            <wp:posOffset>565150</wp:posOffset>
          </wp:positionV>
          <wp:extent cx="2397760" cy="760095"/>
          <wp:effectExtent l="0" t="0" r="2540" b="1905"/>
          <wp:wrapSquare wrapText="bothSides"/>
          <wp:docPr id="1510006171" name="Picture 1510006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271E44" wp14:editId="3BC0E1DB">
          <wp:simplePos x="0" y="0"/>
          <wp:positionH relativeFrom="column">
            <wp:posOffset>-397564</wp:posOffset>
          </wp:positionH>
          <wp:positionV relativeFrom="paragraph">
            <wp:posOffset>-99723</wp:posOffset>
          </wp:positionV>
          <wp:extent cx="3158352" cy="1182370"/>
          <wp:effectExtent l="0" t="0" r="4445" b="0"/>
          <wp:wrapNone/>
          <wp:docPr id="1987236016" name="Picture 1987236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726" cy="118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561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56F83" wp14:editId="72B3F670">
              <wp:simplePos x="0" y="0"/>
              <wp:positionH relativeFrom="column">
                <wp:posOffset>4505960</wp:posOffset>
              </wp:positionH>
              <wp:positionV relativeFrom="paragraph">
                <wp:posOffset>26035</wp:posOffset>
              </wp:positionV>
              <wp:extent cx="1565910" cy="91884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910" cy="918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B50E3" w14:textId="77777777" w:rsidR="0034526D" w:rsidRPr="00233511" w:rsidRDefault="0034526D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</w:pPr>
                          <w:r w:rsidRPr="00233511">
                            <w:rPr>
                              <w:color w:val="20406A"/>
                              <w:sz w:val="24"/>
                              <w:szCs w:val="24"/>
                            </w:rPr>
                            <w:t>T</w:t>
                          </w:r>
                          <w:r w:rsidRPr="00233511"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  <w:t>ŷ Glan-yr-Afon</w:t>
                          </w:r>
                        </w:p>
                        <w:p w14:paraId="5FCB145E" w14:textId="77777777" w:rsidR="0034526D" w:rsidRPr="00233511" w:rsidRDefault="0034526D" w:rsidP="00233511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</w:pPr>
                          <w:r w:rsidRPr="00233511"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  <w:t xml:space="preserve">21 </w:t>
                          </w:r>
                          <w:r w:rsidR="00233511" w:rsidRPr="00233511"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  <w:t>Cowbridge Road East, Cardiff</w:t>
                          </w:r>
                        </w:p>
                        <w:p w14:paraId="0CD93663" w14:textId="77777777" w:rsidR="0034526D" w:rsidRPr="00233511" w:rsidRDefault="0034526D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</w:pPr>
                          <w:r w:rsidRPr="00233511">
                            <w:rPr>
                              <w:rFonts w:ascii="Calibri" w:hAnsi="Calibri"/>
                              <w:color w:val="20406A"/>
                              <w:sz w:val="24"/>
                              <w:szCs w:val="24"/>
                            </w:rPr>
                            <w:t>CF11 9AD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56F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54.8pt;margin-top:2.05pt;width:123.3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LE3wEAAKEDAAAOAAAAZHJzL2Uyb0RvYy54bWysU9tu2zAMfR+wfxD0vjgOki4x4hRdiw4D&#10;ugvQ7QNkWbKF2aJGKbGzrx8lp2m2vhV7EUSRPjznkN5ej33HDgq9AVvyfDbnTFkJtbFNyX98v3+3&#10;5swHYWvRgVUlPyrPr3dv32wHV6gFtNDVChmBWF8MruRtCK7IMi9b1Qs/A6csJTVgLwKF2GQ1ioHQ&#10;+y5bzOdX2QBYOwSpvKfXuynJdwlfayXDV629CqwrOXEL6cR0VvHMdltRNChca+SJhngFi14YS03P&#10;UHciCLZH8wKqNxLBgw4zCX0GWhupkgZSk8//UfPYCqeSFjLHu7NN/v/Byi+HR/cNWRg/wEgDTCK8&#10;ewD50zMLt62wjbpBhKFVoqbGebQsG5wvTp9Gq33hI0g1fIaahiz2ARLQqLGPrpBORug0gOPZdDUG&#10;JmPL1dVqk1NKUm6Tr9fLVWohiqevHfrwUUHP4qXkSENN6OLw4ENkI4qnktjMwr3pujTYzv71QIXx&#10;JbGPhCfqYaxGqo4qKqiPpANh2hPaa7q0gL85G2hHSu5/7QUqzrpPlrzY5MtlXKoULFfvFxTgZaa6&#10;zAgrCarkgbPpehumRdw7NE1LnSb3LdyQf9okac+sTrxpD5Li087GRbuMU9Xzn7X7AwAA//8DAFBL&#10;AwQUAAYACAAAACEAYyGG890AAAAJAQAADwAAAGRycy9kb3ducmV2LnhtbEyPwU7DMBBE70j8g7VI&#10;3KjdKg1JiFMhEFcQBSr15sbbJCJeR7HbhL9nOdHjap5m3pab2fXijGPoPGlYLhQIpNrbjhoNnx8v&#10;dxmIEA1Z03tCDT8YYFNdX5WmsH6idzxvYyO4hEJhNLQxDoWUoW7RmbDwAxJnRz86E/kcG2lHM3G5&#10;6+VKqVQ60xEvtGbApxbr7+3Jafh6Pe53iXprnt16mPysJLlcan17Mz8+gIg4x38Y/vRZHSp2OvgT&#10;2SB6DfcqTxnVkCxBcJ6v0xWIA4NJloGsSnn5QfULAAD//wMAUEsBAi0AFAAGAAgAAAAhALaDOJL+&#10;AAAA4QEAABMAAAAAAAAAAAAAAAAAAAAAAFtDb250ZW50X1R5cGVzXS54bWxQSwECLQAUAAYACAAA&#10;ACEAOP0h/9YAAACUAQAACwAAAAAAAAAAAAAAAAAvAQAAX3JlbHMvLnJlbHNQSwECLQAUAAYACAAA&#10;ACEAiPCyxN8BAAChAwAADgAAAAAAAAAAAAAAAAAuAgAAZHJzL2Uyb0RvYy54bWxQSwECLQAUAAYA&#10;CAAAACEAYyGG890AAAAJAQAADwAAAAAAAAAAAAAAAAA5BAAAZHJzL2Rvd25yZXYueG1sUEsFBgAA&#10;AAAEAAQA8wAAAEMFAAAAAA==&#10;" filled="f" stroked="f">
              <v:textbox>
                <w:txbxContent>
                  <w:p w14:paraId="732B50E3" w14:textId="77777777" w:rsidR="0034526D" w:rsidRPr="00233511" w:rsidRDefault="0034526D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</w:pPr>
                    <w:r w:rsidRPr="00233511">
                      <w:rPr>
                        <w:color w:val="20406A"/>
                        <w:sz w:val="24"/>
                        <w:szCs w:val="24"/>
                      </w:rPr>
                      <w:t>T</w:t>
                    </w:r>
                    <w:r w:rsidRPr="00233511"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  <w:t>ŷ Glan-yr-Afon</w:t>
                    </w:r>
                  </w:p>
                  <w:p w14:paraId="5FCB145E" w14:textId="77777777" w:rsidR="0034526D" w:rsidRPr="00233511" w:rsidRDefault="0034526D" w:rsidP="00233511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</w:pPr>
                    <w:r w:rsidRPr="00233511"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  <w:t xml:space="preserve">21 </w:t>
                    </w:r>
                    <w:r w:rsidR="00233511" w:rsidRPr="00233511"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  <w:t>Cowbridge Road East, Cardiff</w:t>
                    </w:r>
                  </w:p>
                  <w:p w14:paraId="0CD93663" w14:textId="77777777" w:rsidR="0034526D" w:rsidRPr="00233511" w:rsidRDefault="0034526D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</w:pPr>
                    <w:r w:rsidRPr="00233511">
                      <w:rPr>
                        <w:rFonts w:ascii="Calibri" w:hAnsi="Calibri"/>
                        <w:color w:val="20406A"/>
                        <w:sz w:val="24"/>
                        <w:szCs w:val="24"/>
                      </w:rPr>
                      <w:t>CF11 9AD</w:t>
                    </w:r>
                  </w:p>
                </w:txbxContent>
              </v:textbox>
            </v:shape>
          </w:pict>
        </mc:Fallback>
      </mc:AlternateContent>
    </w:r>
    <w:r w:rsidR="0034526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D021EA5" wp14:editId="555E98CD">
              <wp:simplePos x="0" y="0"/>
              <wp:positionH relativeFrom="column">
                <wp:posOffset>2864876</wp:posOffset>
              </wp:positionH>
              <wp:positionV relativeFrom="paragraph">
                <wp:posOffset>26035</wp:posOffset>
              </wp:positionV>
              <wp:extent cx="1566153" cy="918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153" cy="918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6405" w14:textId="77777777" w:rsidR="007C5D4C" w:rsidRDefault="007C5D4C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</w:pPr>
                          <w:r w:rsidRPr="007C5D4C">
                            <w:rPr>
                              <w:color w:val="0BA5C7"/>
                              <w:sz w:val="24"/>
                              <w:szCs w:val="24"/>
                            </w:rPr>
                            <w:t>T</w:t>
                          </w:r>
                          <w:r w:rsidRPr="007C5D4C"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  <w:t>ŷ</w:t>
                          </w:r>
                          <w:r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  <w:t xml:space="preserve"> Glan-yr-Afon</w:t>
                          </w:r>
                        </w:p>
                        <w:p w14:paraId="6619EE07" w14:textId="77777777" w:rsidR="007C5D4C" w:rsidRDefault="007C5D4C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  <w:t>21 Heol Ddwyreiniol Y</w:t>
                          </w:r>
                        </w:p>
                        <w:p w14:paraId="0BCD770F" w14:textId="77777777" w:rsidR="007C5D4C" w:rsidRDefault="007C5D4C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  <w:t>Bont-Faen, Caerdydd</w:t>
                          </w:r>
                        </w:p>
                        <w:p w14:paraId="645D3F3B" w14:textId="77777777" w:rsidR="007C5D4C" w:rsidRDefault="007C5D4C" w:rsidP="007C5D4C">
                          <w:pPr>
                            <w:spacing w:after="0" w:line="276" w:lineRule="auto"/>
                            <w:jc w:val="right"/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BA5C7"/>
                              <w:sz w:val="24"/>
                              <w:szCs w:val="24"/>
                            </w:rPr>
                            <w:t>CF11 9AD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21EA5" id="Text Box 2" o:spid="_x0000_s1027" type="#_x0000_t202" style="position:absolute;margin-left:225.6pt;margin-top:2.05pt;width:123.3pt;height:7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N44gEAAKgDAAAOAAAAZHJzL2Uyb0RvYy54bWysU9GO0zAQfEfiHyy/0zSlLb2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Wq/z1VvOJNWu8s1muUotRPH8tUMfPijoWNyUHGmoCV0cH3yIbETx/CQ2s3Bv2jYNtrW/XdDD&#10;eJPYR8Ij9TBUAzP1JC2KqaA+kRyEMS4Ub9o0gD856ykqJfc/DgIVZ+1HS5Zc5ctlzFY6LFfvFnTA&#10;y0p1WRFWElTJA2fj9jaMeTw4NPuGOo1DsHBDNmqTFL6wmuhTHJLwKboxb5fn9OrlB9v9AgAA//8D&#10;AFBLAwQUAAYACAAAACEAFfprXN4AAAAJAQAADwAAAGRycy9kb3ducmV2LnhtbEyPzU7DMBCE70h9&#10;B2srcaN2qrSkIU5VFXEFUX4kbm68TSLidRS7TXh7lhO97Wg+zc4U28l14oJDaD1pSBYKBFLlbUu1&#10;hve3p7sMRIiGrOk8oYYfDLAtZzeFya0f6RUvh1gLDqGQGw1NjH0uZagadCYsfI/E3skPzkSWQy3t&#10;YEYOd51cKrWWzrTEHxrT477B6vtwdho+nk9fn6l6qR/dqh/9pCS5jdT6dj7tHkBEnOI/DH/1uTqU&#10;3Onoz2SD6DSkq2TJKB8JCPbXm3uecmQwzTKQZSGvF5S/AAAA//8DAFBLAQItABQABgAIAAAAIQC2&#10;gziS/gAAAOEBAAATAAAAAAAAAAAAAAAAAAAAAABbQ29udGVudF9UeXBlc10ueG1sUEsBAi0AFAAG&#10;AAgAAAAhADj9If/WAAAAlAEAAAsAAAAAAAAAAAAAAAAALwEAAF9yZWxzLy5yZWxzUEsBAi0AFAAG&#10;AAgAAAAhAIRPA3jiAQAAqAMAAA4AAAAAAAAAAAAAAAAALgIAAGRycy9lMm9Eb2MueG1sUEsBAi0A&#10;FAAGAAgAAAAhABX6a1zeAAAACQEAAA8AAAAAAAAAAAAAAAAAPAQAAGRycy9kb3ducmV2LnhtbFBL&#10;BQYAAAAABAAEAPMAAABHBQAAAAA=&#10;" filled="f" stroked="f">
              <v:textbox>
                <w:txbxContent>
                  <w:p w14:paraId="4B506405" w14:textId="77777777" w:rsidR="007C5D4C" w:rsidRDefault="007C5D4C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</w:pPr>
                    <w:r w:rsidRPr="007C5D4C">
                      <w:rPr>
                        <w:color w:val="0BA5C7"/>
                        <w:sz w:val="24"/>
                        <w:szCs w:val="24"/>
                      </w:rPr>
                      <w:t>T</w:t>
                    </w:r>
                    <w:r w:rsidRPr="007C5D4C"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  <w:t>ŷ</w:t>
                    </w:r>
                    <w:r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  <w:t xml:space="preserve"> Glan-yr-Afon</w:t>
                    </w:r>
                  </w:p>
                  <w:p w14:paraId="6619EE07" w14:textId="77777777" w:rsidR="007C5D4C" w:rsidRDefault="007C5D4C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  <w:t>21 Heol Ddwyreiniol Y</w:t>
                    </w:r>
                  </w:p>
                  <w:p w14:paraId="0BCD770F" w14:textId="77777777" w:rsidR="007C5D4C" w:rsidRDefault="007C5D4C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  <w:t>Bont-Faen, Caerdydd</w:t>
                    </w:r>
                  </w:p>
                  <w:p w14:paraId="645D3F3B" w14:textId="77777777" w:rsidR="007C5D4C" w:rsidRDefault="007C5D4C" w:rsidP="007C5D4C">
                    <w:pPr>
                      <w:spacing w:after="0" w:line="276" w:lineRule="auto"/>
                      <w:jc w:val="right"/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0BA5C7"/>
                        <w:sz w:val="24"/>
                        <w:szCs w:val="24"/>
                      </w:rPr>
                      <w:t>CF11 9AD</w:t>
                    </w:r>
                  </w:p>
                </w:txbxContent>
              </v:textbox>
            </v:shape>
          </w:pict>
        </mc:Fallback>
      </mc:AlternateContent>
    </w:r>
    <w:r w:rsidR="007C5D4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8C9DD" wp14:editId="3704F183">
              <wp:simplePos x="0" y="0"/>
              <wp:positionH relativeFrom="page">
                <wp:posOffset>7025640</wp:posOffset>
              </wp:positionH>
              <wp:positionV relativeFrom="paragraph">
                <wp:posOffset>-104775</wp:posOffset>
              </wp:positionV>
              <wp:extent cx="0" cy="1182370"/>
              <wp:effectExtent l="41275" t="41275" r="44450" b="4318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2370"/>
                      </a:xfrm>
                      <a:prstGeom prst="line">
                        <a:avLst/>
                      </a:prstGeom>
                      <a:noFill/>
                      <a:ln w="71044">
                        <a:solidFill>
                          <a:srgbClr val="317F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A9A8C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3.2pt,-8.25pt" to="553.2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FevgEAAGIDAAAOAAAAZHJzL2Uyb0RvYy54bWysU02P2jAQvVfqf7B8L0lgVVYRYVVB6WXb&#10;Iu32Bwy2k1h1PJbHEPj3tR2gq/ZW9WKN5+P5zZvx6uk8GHZSnjTahlezkjNlBUptu4b/eN19eOSM&#10;AlgJBq1q+EURf1q/f7caXa3m2KORyrMIYqkeXcP7EFxdFCR6NQDN0Ckbgy36AUK8+q6QHsaIPphi&#10;XpYfixG9dB6FIore7RTk64zftkqE721LKjDT8Mgt5NPn85DOYr2CuvPgei2uNOAfWAygbXz0DrWF&#10;AOzo9V9QgxYeCdswEzgU2LZaqNxD7KYq/+jmpQenci9RHHJ3mej/wYpvp43d+0RdnO2Le0bxk5jF&#10;TQ+2U5nA68XFwVVJqmJ0VN9L0oXc3rPD+BVlzIFjwKzCufVDgoz9sXMW+3IXW50DE5NTRG9VPc4X&#10;yzyIAupbofMUvigcWDIabrRNOkANp2cKiQjUt5TktrjTxuRZGsvGhi+r8uEhVxAaLVM05ZHvDhvj&#10;2QniOiyq5e7TIrcVI2/TEvQWqJ/ycmhaFI9HK/MzvQL5+WoH0GayIy1jrzIlZdIaUn1Aedn7m3xx&#10;kJn/denSpry95+rfX2P9CwAA//8DAFBLAwQUAAYACAAAACEAWaVr0d0AAAANAQAADwAAAGRycy9k&#10;b3ducmV2LnhtbEyPQU/DMAyF70j8h8hI3La0g5VRmk4IsTsMuKeN11Y0Tttka+DX44kD3Pzsp+fv&#10;Fdtoe3HCyXeOFKTLBARS7UxHjYL3t91iA8IHTUb3jlDBF3rYlpcXhc6Nm+kVT/vQCA4hn2sFbQhD&#10;LqWvW7TaL92AxLeDm6wOLKdGmknPHG57uUqSTFrdEX9o9YBPLdaf+6NVMGq5Hm4+xtF+x91mXsXk&#10;8FI9K3V9FR8fQASM4c8MZ3xGh5KZKnck40XPOk2yW/YqWKTZGsTZ8ruqeMru70CWhfzfovwBAAD/&#10;/wMAUEsBAi0AFAAGAAgAAAAhALaDOJL+AAAA4QEAABMAAAAAAAAAAAAAAAAAAAAAAFtDb250ZW50&#10;X1R5cGVzXS54bWxQSwECLQAUAAYACAAAACEAOP0h/9YAAACUAQAACwAAAAAAAAAAAAAAAAAvAQAA&#10;X3JlbHMvLnJlbHNQSwECLQAUAAYACAAAACEASAXxXr4BAABiAwAADgAAAAAAAAAAAAAAAAAuAgAA&#10;ZHJzL2Uyb0RvYy54bWxQSwECLQAUAAYACAAAACEAWaVr0d0AAAANAQAADwAAAAAAAAAAAAAAAAAY&#10;BAAAZHJzL2Rvd25yZXYueG1sUEsFBgAAAAAEAAQA8wAAACIFAAAAAA==&#10;" strokecolor="#317fa3" strokeweight="1.97344mm">
              <w10:wrap anchorx="page"/>
            </v:line>
          </w:pict>
        </mc:Fallback>
      </mc:AlternateContent>
    </w:r>
    <w:r w:rsidR="007C5D4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B1FA57" wp14:editId="6DDDCDF2">
              <wp:simplePos x="0" y="0"/>
              <wp:positionH relativeFrom="page">
                <wp:posOffset>7124700</wp:posOffset>
              </wp:positionH>
              <wp:positionV relativeFrom="page">
                <wp:posOffset>344805</wp:posOffset>
              </wp:positionV>
              <wp:extent cx="431800" cy="1182370"/>
              <wp:effectExtent l="0" t="1905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1182370"/>
                      </a:xfrm>
                      <a:prstGeom prst="rect">
                        <a:avLst/>
                      </a:prstGeom>
                      <a:solidFill>
                        <a:srgbClr val="154B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C313F" id="Rectangle 5" o:spid="_x0000_s1026" style="position:absolute;margin-left:561pt;margin-top:27.15pt;width:34pt;height:93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Dg6gEAALUDAAAOAAAAZHJzL2Uyb0RvYy54bWysU8tu2zAQvBfoPxC815Icp3YFy0HqIEWB&#10;9AEk/QCKoiSiFJdd0pbdr++SchyjuRW9EFzucrgzO1zfHAbD9gq9BlvxYpZzpqyERtuu4j+e7t+t&#10;OPNB2EYYsKriR+X5zebtm/XoSjWHHkyjkBGI9eXoKt6H4Mos87JXg/AzcMpSsgUcRKAQu6xBMRL6&#10;YLJ5nr/PRsDGIUjlPZ3eTUm+Sfhtq2T41rZeBWYqTr2FtGJa67hmm7UoOxSu1/LUhviHLgahLT16&#10;hroTQbAd6ldQg5YIHtowkzBk0LZaqsSB2BT5X2wee+FU4kLieHeWyf8/WPl1/+i+Y2zduweQPz2z&#10;sO2F7dQtIoy9Eg09V0ShstH58nwhBp6usnr8Ag2NVuwCJA0OLQ4RkNixQ5L6eJZaHQKTdLi4KlY5&#10;DURSqihW86tlmkUmyufbDn34pGBgcVNxpFEmdLF/8CF2I8rnktQ9GN3ca2NSgF29Ncj2gsZeXC8+&#10;LicCRPKyzNhYbCFemxDjSaIZmUUT+bKG5kgsESbvkNdp0wP+5mwk31Tc/9oJVJyZz5aU+lAsFtFo&#10;KVhcL+cU4GWmvswIKwmq4oGzabsNkzl3DnXX00tFIm3hltRtdSL+0tWpWfJG0uPk42i+yzhVvfy2&#10;zR8AAAD//wMAUEsDBBQABgAIAAAAIQAMhhP04QAAAAwBAAAPAAAAZHJzL2Rvd25yZXYueG1sTI/B&#10;TsMwEETvSPyDtUjcqO3QViXEqSpQD4gDoqBK3DbxkqTEdmQ7bfr3uCc4zuxo9k2xnkzPjuRD56wC&#10;ORPAyNZOd7ZR8PmxvVsBCxGtxt5ZUnCmAOvy+qrAXLuTfafjLjYsldiQo4I2xiHnPNQtGQwzN5BN&#10;t2/nDcYkfcO1x1MqNz3PhFhyg51NH1oc6Kml+mc3GgXma5TL6uX1bb+VBzycn32GG6/U7c20eQQW&#10;aYp/YbjgJ3QoE1PlRqsD65OWWZbGRAWL+T2wS0I+iORUCrK5WAAvC/5/RPkLAAD//wMAUEsBAi0A&#10;FAAGAAgAAAAhALaDOJL+AAAA4QEAABMAAAAAAAAAAAAAAAAAAAAAAFtDb250ZW50X1R5cGVzXS54&#10;bWxQSwECLQAUAAYACAAAACEAOP0h/9YAAACUAQAACwAAAAAAAAAAAAAAAAAvAQAAX3JlbHMvLnJl&#10;bHNQSwECLQAUAAYACAAAACEADOPw4OoBAAC1AwAADgAAAAAAAAAAAAAAAAAuAgAAZHJzL2Uyb0Rv&#10;Yy54bWxQSwECLQAUAAYACAAAACEADIYT9OEAAAAMAQAADwAAAAAAAAAAAAAAAABEBAAAZHJzL2Rv&#10;d25yZXYueG1sUEsFBgAAAAAEAAQA8wAAAFIFAAAAAA==&#10;" fillcolor="#154b71" stroked="f">
              <w10:wrap anchorx="page" anchory="page"/>
            </v:rect>
          </w:pict>
        </mc:Fallback>
      </mc:AlternateContent>
    </w:r>
    <w:r w:rsidR="007C5D4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329DCB" wp14:editId="3DDC6FB4">
              <wp:simplePos x="0" y="0"/>
              <wp:positionH relativeFrom="page">
                <wp:posOffset>0</wp:posOffset>
              </wp:positionH>
              <wp:positionV relativeFrom="page">
                <wp:posOffset>344805</wp:posOffset>
              </wp:positionV>
              <wp:extent cx="426720" cy="1182370"/>
              <wp:effectExtent l="0" t="1905" r="190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720" cy="1182370"/>
                      </a:xfrm>
                      <a:prstGeom prst="rect">
                        <a:avLst/>
                      </a:prstGeom>
                      <a:solidFill>
                        <a:srgbClr val="2040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AA787" id="Rectangle 4" o:spid="_x0000_s1026" style="position:absolute;margin-left:0;margin-top:27.15pt;width:33.6pt;height:93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7A6AEAALUDAAAOAAAAZHJzL2Uyb0RvYy54bWysU9uO2yAQfa/Uf0C8N740zW6tOKsoq60q&#10;bS/Sth+AMbZRMUMHEif9+g44m43at6oviGGGw5wzh/XdcTTsoNBrsDUvFjlnykpote1r/v3bw5tb&#10;znwQthUGrKr5SXl+t3n9aj25SpUwgGkVMgKxvppczYcQXJVlXg5qFH4BTllKdoCjCBRin7UoJkIf&#10;TVbm+SqbAFuHIJX3dHo/J/km4XedkuFL13kVmKk59RbSimlt4ppt1qLqUbhBy3Mb4h+6GIW29OgF&#10;6l4Ewfao/4IatUTw0IWFhDGDrtNSJQ7Epsj/YPM0CKcSFxLHu4tM/v/Bys+HJ/cVY+vePYL84ZmF&#10;3SBsr7aIMA1KtPRcEYXKJuery4UYeLrKmukTtDRasQ+QNDh2OEZAYseOSerTRWp1DEzS4bJc3ZQ0&#10;EEmporgt396kWWSier7t0IcPCkYWNzVHGmVCF4dHH2I3onouSd2D0e2DNiYF2Dc7g+wgaOxlvsxX&#10;20SASF6XGRuLLcRrM2I8STQjs2giXzXQnoglwuwd8jptBsBfnE3km5r7n3uBijPz0ZJS74vlMhot&#10;Bct3iSReZ5rrjLCSoGoeOJu3uzCbc+9Q9wO9VCTSFrakbqcT8Zeuzs2SN5IeZx9H813Hqerlt21+&#10;AwAA//8DAFBLAwQUAAYACAAAACEAafMe4d4AAAAGAQAADwAAAGRycy9kb3ducmV2LnhtbEyPwU7D&#10;MBBE70j8g7VIXBB1kjYtCnEqhNQbHGhAXLfxkgTsdYjdNuXrcU9wHM1o5k25nqwRBxp971hBOktA&#10;EDdO99wqeK03t3cgfEDWaByTghN5WFeXFyUW2h35hQ7b0IpYwr5ABV0IQyGlbzqy6GduII7ehxst&#10;hijHVuoRj7HcGpklyVJa7DkudDjQY0fN13ZvFazQmfo5vTk9zX82n9/pe45vda7U9dX0cA8i0BT+&#10;wnDGj+hQRaad27P2wiiIR4KCfDEHEd3lKgOxU5AtkhxkVcr/+NUvAAAA//8DAFBLAQItABQABgAI&#10;AAAAIQC2gziS/gAAAOEBAAATAAAAAAAAAAAAAAAAAAAAAABbQ29udGVudF9UeXBlc10ueG1sUEsB&#10;Ai0AFAAGAAgAAAAhADj9If/WAAAAlAEAAAsAAAAAAAAAAAAAAAAALwEAAF9yZWxzLy5yZWxzUEsB&#10;Ai0AFAAGAAgAAAAhANbAzsDoAQAAtQMAAA4AAAAAAAAAAAAAAAAALgIAAGRycy9lMm9Eb2MueG1s&#10;UEsBAi0AFAAGAAgAAAAhAGnzHuHeAAAABgEAAA8AAAAAAAAAAAAAAAAAQgQAAGRycy9kb3ducmV2&#10;LnhtbFBLBQYAAAAABAAEAPMAAABNBQAAAAA=&#10;" fillcolor="#20406a" stroked="f">
              <w10:wrap anchorx="page" anchory="page"/>
            </v:rect>
          </w:pict>
        </mc:Fallback>
      </mc:AlternateContent>
    </w:r>
  </w:p>
  <w:p w14:paraId="6DC8DF80" w14:textId="77777777" w:rsidR="007C5D4C" w:rsidRDefault="007C5D4C"/>
  <w:p w14:paraId="4E33324D" w14:textId="77777777" w:rsidR="007C5D4C" w:rsidRDefault="007C5D4C">
    <w:pPr>
      <w:pStyle w:val="Footer"/>
    </w:pPr>
  </w:p>
  <w:p w14:paraId="1D1D971B" w14:textId="77777777" w:rsidR="007C5D4C" w:rsidRDefault="007C5D4C"/>
  <w:p w14:paraId="133AA633" w14:textId="77777777" w:rsidR="007C5D4C" w:rsidRDefault="007C5D4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CB62914" wp14:editId="0352B232">
              <wp:simplePos x="0" y="0"/>
              <wp:positionH relativeFrom="page">
                <wp:posOffset>7047865</wp:posOffset>
              </wp:positionH>
              <wp:positionV relativeFrom="paragraph">
                <wp:posOffset>-3590925</wp:posOffset>
              </wp:positionV>
              <wp:extent cx="508000" cy="508000"/>
              <wp:effectExtent l="8890" t="0" r="6985" b="635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00" cy="508000"/>
                      </a:xfrm>
                      <a:custGeom>
                        <a:avLst/>
                        <a:gdLst>
                          <a:gd name="T0" fmla="+- 0 11906 11106"/>
                          <a:gd name="T1" fmla="*/ T0 w 800"/>
                          <a:gd name="T2" fmla="+- 0 173 173"/>
                          <a:gd name="T3" fmla="*/ 173 h 800"/>
                          <a:gd name="T4" fmla="+- 0 11106 11106"/>
                          <a:gd name="T5" fmla="*/ T4 w 800"/>
                          <a:gd name="T6" fmla="+- 0 973 173"/>
                          <a:gd name="T7" fmla="*/ 973 h 800"/>
                          <a:gd name="T8" fmla="+- 0 11906 11106"/>
                          <a:gd name="T9" fmla="*/ T8 w 800"/>
                          <a:gd name="T10" fmla="+- 0 973 173"/>
                          <a:gd name="T11" fmla="*/ 973 h 800"/>
                          <a:gd name="T12" fmla="+- 0 11906 11106"/>
                          <a:gd name="T13" fmla="*/ T12 w 800"/>
                          <a:gd name="T14" fmla="+- 0 173 173"/>
                          <a:gd name="T15" fmla="*/ 173 h 8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800" h="800">
                            <a:moveTo>
                              <a:pt x="800" y="0"/>
                            </a:moveTo>
                            <a:lnTo>
                              <a:pt x="0" y="800"/>
                            </a:lnTo>
                            <a:lnTo>
                              <a:pt x="800" y="800"/>
                            </a:lnTo>
                            <a:lnTo>
                              <a:pt x="800" y="0"/>
                            </a:lnTo>
                            <a:close/>
                          </a:path>
                        </a:pathLst>
                      </a:custGeom>
                      <a:solidFill>
                        <a:srgbClr val="0FA6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5ED6B" id="Freeform 1" o:spid="_x0000_s1026" style="position:absolute;margin-left:554.95pt;margin-top:-282.75pt;width:40pt;height:4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A3/wIAAN4HAAAOAAAAZHJzL2Uyb0RvYy54bWysVdtu2zAMfR+wfxD0uKGxlebSBHWKokWH&#10;Ad0FaPYBiizHxmxJk5Q43dePlO3UyZKtGPZiS+YxeXhEkdc3u6okW2ldoVVC2SCmRCqh00KtE/pt&#10;+XBxRYnzXKW81Eom9Fk6erN4++a6NnM51LkuU2kJOFFuXpuE5t6beRQ5kcuKu4E2UoEx07biHrZ2&#10;HaWW1+C9KqNhHE+iWtvUWC2kc/D1vjHSRfCfZVL4L1nmpCdlQoGbD08bnit8RotrPl9bbvJCtDT4&#10;P7CoeKEg6N7VPfecbGzxm6uqEFY7nfmB0FWks6wQMuQA2bD4KJunnBsZcgFxnNnL5P6fW/F5+2S+&#10;WqTuzKMW3x0oEtXGzfcW3DjAkFX9SadwhnzjdUh2l9kK/4Q0yC5o+rzXVO48EfBxHF/FMSgvwNSu&#10;MQKfdz+LjfMfpA6O+PbR+eZIUlgFQVOieAVRl+Akq0o4nfcXJCaMzeIJPFk8aQ9xD2Qd8F1EljGp&#10;CTA4xgw7TONseknY9PIYdNmBwBGYSX7K06gDtbSA0Gla4w6ItEanaU06THA2O01r2oHAEUJO0oJ7&#10;9zq1Zh0QaV2dpsUOtT/Di/WFP0uMHUn/h3Ps679kwzPcjg7gtGasr/7BWUIprrti43lXf2Kn2gKE&#10;FeHYzeJQ80Y7rPUl5AoVvQw1Ay4AhdV6BgzBETzFAvsrGA4EwaDma9AMRArwcR/eBGkzsNAFj/uf&#10;pQT636qpeMM9Jo4J4JLUCcUrQ/Lmjd8rvZVLHRAe8w92iBsuFkR7sZeqjwMvgGovIOA6a/c2B95e&#10;i+uidl5EqZ1s1MIEgsj7pFCLXo9xuizSh6IsMRln16u70pItx/nwcDu5m7UyHsDKcLhK429NGPwS&#10;2iR2Rpw2br7S6TN0SaubIQNDERa5tj8pqWHAJNT92HArKSk/KujgMzYagTo+bEbj6RA2tm9Z9S1c&#10;CXCVUE+hGHF555sptjG2WOcQiYXyVPoWunNWYBcN/BpW7QaGSNCmHXg4pfr7gHoZy4tfAAAA//8D&#10;AFBLAwQUAAYACAAAACEAC/RifeEAAAAPAQAADwAAAGRycy9kb3ducmV2LnhtbEyPT2uDQBDF74V+&#10;h2UKvSWrJabGuoZSCPTSg7YEctu4UxX3j7ibxOTTdzw1x/ebx5v38u1kNDvj6DtnBcTLCBja2qnO&#10;NgJ+vneLFJgP0iqpnUUBV/SwLR4fcpkpd7ElnqvQMAqxPpMC2hCGjHNft2ikX7oBLd1+3WhkIDk2&#10;XI3yQuFG85coWnMjO0sfWjngR4t1X52MgEq+7nsdDp+HEqd+2N9U+aWVEM9P0/sbsIBT+DfDXJ+q&#10;Q0Gdju5klWeadBxtNuQVsEjWSQJs9sTpzI7EVikxXuT8fkfxBwAA//8DAFBLAQItABQABgAIAAAA&#10;IQC2gziS/gAAAOEBAAATAAAAAAAAAAAAAAAAAAAAAABbQ29udGVudF9UeXBlc10ueG1sUEsBAi0A&#10;FAAGAAgAAAAhADj9If/WAAAAlAEAAAsAAAAAAAAAAAAAAAAALwEAAF9yZWxzLy5yZWxzUEsBAi0A&#10;FAAGAAgAAAAhACPn4Df/AgAA3gcAAA4AAAAAAAAAAAAAAAAALgIAAGRycy9lMm9Eb2MueG1sUEsB&#10;Ai0AFAAGAAgAAAAhAAv0Yn3hAAAADwEAAA8AAAAAAAAAAAAAAAAAWQUAAGRycy9kb3ducmV2Lnht&#10;bFBLBQYAAAAABAAEAPMAAABnBgAAAAA=&#10;" path="m800,l,800r800,l800,xe" fillcolor="#0fa6c9" stroked="f">
              <v:path arrowok="t" o:connecttype="custom" o:connectlocs="508000,109855;0,617855;508000,617855;508000,109855" o:connectangles="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3884"/>
    <w:multiLevelType w:val="hybridMultilevel"/>
    <w:tmpl w:val="A418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D7665"/>
    <w:multiLevelType w:val="hybridMultilevel"/>
    <w:tmpl w:val="9A8C7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21A76"/>
    <w:multiLevelType w:val="hybridMultilevel"/>
    <w:tmpl w:val="B70A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48833">
    <w:abstractNumId w:val="1"/>
  </w:num>
  <w:num w:numId="2" w16cid:durableId="1946882940">
    <w:abstractNumId w:val="0"/>
  </w:num>
  <w:num w:numId="3" w16cid:durableId="84327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E8"/>
    <w:rsid w:val="00050272"/>
    <w:rsid w:val="00085892"/>
    <w:rsid w:val="000A5AF2"/>
    <w:rsid w:val="0014413E"/>
    <w:rsid w:val="00157C65"/>
    <w:rsid w:val="00233511"/>
    <w:rsid w:val="00256647"/>
    <w:rsid w:val="002A3821"/>
    <w:rsid w:val="002B0620"/>
    <w:rsid w:val="00316F45"/>
    <w:rsid w:val="0034526D"/>
    <w:rsid w:val="00352CC8"/>
    <w:rsid w:val="003563A0"/>
    <w:rsid w:val="00472DB3"/>
    <w:rsid w:val="005665A2"/>
    <w:rsid w:val="005E2B2D"/>
    <w:rsid w:val="005F747F"/>
    <w:rsid w:val="00604C64"/>
    <w:rsid w:val="00621D28"/>
    <w:rsid w:val="00690838"/>
    <w:rsid w:val="006D1B7C"/>
    <w:rsid w:val="00775C0E"/>
    <w:rsid w:val="007845E3"/>
    <w:rsid w:val="007C5D4C"/>
    <w:rsid w:val="00830699"/>
    <w:rsid w:val="009001D7"/>
    <w:rsid w:val="00951690"/>
    <w:rsid w:val="00995F9D"/>
    <w:rsid w:val="00A15FE5"/>
    <w:rsid w:val="00A27BDF"/>
    <w:rsid w:val="00A422E3"/>
    <w:rsid w:val="00AE597C"/>
    <w:rsid w:val="00C751DA"/>
    <w:rsid w:val="00CB2C8E"/>
    <w:rsid w:val="00CD561B"/>
    <w:rsid w:val="00CE3C33"/>
    <w:rsid w:val="00D15CE8"/>
    <w:rsid w:val="00D21005"/>
    <w:rsid w:val="00D21204"/>
    <w:rsid w:val="00D30B02"/>
    <w:rsid w:val="00D333C8"/>
    <w:rsid w:val="00D74AE7"/>
    <w:rsid w:val="00D80BAF"/>
    <w:rsid w:val="00DD62D4"/>
    <w:rsid w:val="00F433E8"/>
    <w:rsid w:val="00FB075E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7E6C"/>
  <w15:chartTrackingRefBased/>
  <w15:docId w15:val="{E22E8BC9-39B0-4D28-B0DB-868460C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4C"/>
  </w:style>
  <w:style w:type="paragraph" w:styleId="Footer">
    <w:name w:val="footer"/>
    <w:basedOn w:val="Normal"/>
    <w:link w:val="FooterChar"/>
    <w:uiPriority w:val="99"/>
    <w:unhideWhenUsed/>
    <w:rsid w:val="007C5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4C"/>
  </w:style>
  <w:style w:type="paragraph" w:customStyle="1" w:styleId="AutoCorrect">
    <w:name w:val="AutoCorrect"/>
    <w:rsid w:val="007C5D4C"/>
    <w:rPr>
      <w:rFonts w:eastAsiaTheme="minorEastAsia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621D2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1D28"/>
    <w:rPr>
      <w:rFonts w:ascii="Calibri Light" w:eastAsia="Calibri Light" w:hAnsi="Calibri Light" w:cs="Calibri Ligh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74AE7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D74AE7"/>
    <w:rPr>
      <w:rFonts w:asciiTheme="minorHAnsi" w:hAnsiTheme="minorHAnsi"/>
      <w:color w:val="262626" w:themeColor="text1" w:themeTint="D9"/>
      <w:sz w:val="24"/>
    </w:rPr>
  </w:style>
  <w:style w:type="character" w:customStyle="1" w:styleId="Style2">
    <w:name w:val="Style2"/>
    <w:basedOn w:val="BodyTextChar"/>
    <w:uiPriority w:val="1"/>
    <w:rsid w:val="00D74AE7"/>
    <w:rPr>
      <w:rFonts w:ascii="Calibri Light" w:eastAsia="Calibri Light" w:hAnsi="Calibri Light" w:cs="Calibri Light"/>
      <w:sz w:val="24"/>
      <w:szCs w:val="24"/>
    </w:rPr>
  </w:style>
  <w:style w:type="character" w:customStyle="1" w:styleId="Style3">
    <w:name w:val="Style3"/>
    <w:basedOn w:val="DefaultParagraphFont"/>
    <w:uiPriority w:val="1"/>
    <w:rsid w:val="00D74AE7"/>
    <w:rPr>
      <w:rFonts w:asciiTheme="minorHAnsi" w:hAnsiTheme="minorHAnsi"/>
      <w:color w:val="262626" w:themeColor="text1" w:themeTint="D9"/>
      <w:sz w:val="24"/>
    </w:rPr>
  </w:style>
  <w:style w:type="character" w:customStyle="1" w:styleId="Style4">
    <w:name w:val="Style4"/>
    <w:basedOn w:val="DefaultParagraphFont"/>
    <w:uiPriority w:val="1"/>
    <w:rsid w:val="00D74AE7"/>
    <w:rPr>
      <w:rFonts w:asciiTheme="minorHAnsi" w:hAnsiTheme="minorHAnsi"/>
      <w:i/>
      <w:color w:val="262626" w:themeColor="text1" w:themeTint="D9"/>
      <w:sz w:val="24"/>
    </w:rPr>
  </w:style>
  <w:style w:type="character" w:customStyle="1" w:styleId="Style5">
    <w:name w:val="Style5"/>
    <w:basedOn w:val="DefaultParagraphFont"/>
    <w:uiPriority w:val="1"/>
    <w:rsid w:val="00D74AE7"/>
    <w:rPr>
      <w:rFonts w:asciiTheme="minorHAnsi" w:hAnsiTheme="minorHAnsi"/>
      <w:color w:val="262626" w:themeColor="text1" w:themeTint="D9"/>
      <w:sz w:val="24"/>
    </w:rPr>
  </w:style>
  <w:style w:type="paragraph" w:styleId="ListParagraph">
    <w:name w:val="List Paragraph"/>
    <w:basedOn w:val="Normal"/>
    <w:uiPriority w:val="34"/>
    <w:qFormat/>
    <w:rsid w:val="002B06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2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C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282539\Downloads\COMMS-PCS-Stakeholder%20Comms%20for%20Community%20Optometrists-vd0.1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9C24BA128EE4782CA978912B060C8" ma:contentTypeVersion="5" ma:contentTypeDescription="Create a new document." ma:contentTypeScope="" ma:versionID="e6dd6595d4cbb3ddbcfdec574d0bbfaf">
  <xsd:schema xmlns:xsd="http://www.w3.org/2001/XMLSchema" xmlns:xs="http://www.w3.org/2001/XMLSchema" xmlns:p="http://schemas.microsoft.com/office/2006/metadata/properties" xmlns:ns2="496bfb30-de32-4152-8dc2-f6ccef8890a1" xmlns:ns3="a1f44842-e8ff-4273-b13f-7e879bed7909" targetNamespace="http://schemas.microsoft.com/office/2006/metadata/properties" ma:root="true" ma:fieldsID="d9a92858ede9783a43f7b3c8d4098baf" ns2:_="" ns3:_="">
    <xsd:import namespace="496bfb30-de32-4152-8dc2-f6ccef8890a1"/>
    <xsd:import namespace="a1f44842-e8ff-4273-b13f-7e879bed7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bfb30-de32-4152-8dc2-f6ccef889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4842-e8ff-4273-b13f-7e879bed7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5A868-9AEE-4C42-AE2F-DB955EBA4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bfb30-de32-4152-8dc2-f6ccef8890a1"/>
    <ds:schemaRef ds:uri="a1f44842-e8ff-4273-b13f-7e879bed7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A7A87-441D-48A0-AE30-BD3021BB2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81416-B801-4F31-9689-5F7BD30CB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DAD76-E014-4999-8AA4-3A6CE11228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COMMS-PCS-Stakeholder Comms for Community Optometrists-vd0.1 (3).dotx</Template>
  <TotalTime>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DHCW Letterhead</vt:lpstr>
    </vt:vector>
  </TitlesOfParts>
  <Company>NHS Wales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DHCW Letterhead</dc:title>
  <dc:subject/>
  <dc:creator>Tessa Snook</dc:creator>
  <cp:keywords/>
  <dc:description/>
  <cp:lastModifiedBy>Ceri Evans (NWSSP - PCS)</cp:lastModifiedBy>
  <cp:revision>3</cp:revision>
  <cp:lastPrinted>2019-09-19T15:09:00Z</cp:lastPrinted>
  <dcterms:created xsi:type="dcterms:W3CDTF">2024-01-19T08:43:00Z</dcterms:created>
  <dcterms:modified xsi:type="dcterms:W3CDTF">2024-01-19T09:15:00Z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0x010100E109C24BA128EE4782CA978912B060C8</vt:lpwstr>
  </property>
</Properties>
</file>